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4E472" w14:textId="14C612F4" w:rsidR="00062553" w:rsidRPr="00E96989" w:rsidRDefault="00A54B37" w:rsidP="005D3515">
      <w:pPr>
        <w:pStyle w:val="3GPPHeader"/>
        <w:spacing w:after="0"/>
        <w:rPr>
          <w:rFonts w:ascii="Arial" w:hAnsi="Arial" w:cs="Arial"/>
        </w:rPr>
      </w:pPr>
      <w:r w:rsidRPr="00E96989">
        <w:rPr>
          <w:rFonts w:ascii="Arial" w:hAnsi="Arial" w:cs="Arial"/>
        </w:rPr>
        <w:t>3GPP TSG RAN WG1 Meeting #10</w:t>
      </w:r>
      <w:r w:rsidR="007600A3" w:rsidRPr="00E96989">
        <w:rPr>
          <w:rFonts w:ascii="Arial" w:hAnsi="Arial" w:cs="Arial"/>
        </w:rPr>
        <w:t>1</w:t>
      </w:r>
      <w:r w:rsidRPr="00E96989">
        <w:rPr>
          <w:rFonts w:ascii="Arial" w:hAnsi="Arial" w:cs="Arial"/>
        </w:rPr>
        <w:t>-e</w:t>
      </w:r>
      <w:r w:rsidR="00062553" w:rsidRPr="00E96989">
        <w:rPr>
          <w:rFonts w:ascii="Arial" w:hAnsi="Arial" w:cs="Arial"/>
        </w:rPr>
        <w:tab/>
      </w:r>
      <w:r w:rsidR="00E96989" w:rsidRPr="00D04EC5">
        <w:rPr>
          <w:rFonts w:ascii="Arial" w:hAnsi="Arial" w:cs="Arial"/>
          <w:highlight w:val="yellow"/>
        </w:rPr>
        <w:t>R1-200</w:t>
      </w:r>
      <w:r w:rsidR="00D04EC5" w:rsidRPr="00D04EC5">
        <w:rPr>
          <w:rFonts w:ascii="Arial" w:hAnsi="Arial" w:cs="Arial"/>
          <w:highlight w:val="yellow"/>
        </w:rPr>
        <w:t>xxxx</w:t>
      </w:r>
    </w:p>
    <w:p w14:paraId="770CD528" w14:textId="77777777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E96989">
        <w:rPr>
          <w:rFonts w:ascii="Arial" w:hAnsi="Arial" w:cs="Arial"/>
        </w:rPr>
        <w:t>e-Meeting, May 25th – June 5th, 2020</w:t>
      </w:r>
    </w:p>
    <w:p w14:paraId="425A6787" w14:textId="77777777" w:rsidR="002820B0" w:rsidRPr="001D0507" w:rsidRDefault="002820B0" w:rsidP="002820B0">
      <w:pPr>
        <w:pStyle w:val="3GPPHeader"/>
        <w:rPr>
          <w:rFonts w:ascii="Arial" w:hAnsi="Arial" w:cs="Arial"/>
          <w:sz w:val="22"/>
        </w:rPr>
      </w:pPr>
      <w:r w:rsidRPr="001D0507">
        <w:rPr>
          <w:rFonts w:ascii="Arial" w:hAnsi="Arial" w:cs="Arial"/>
          <w:sz w:val="22"/>
        </w:rPr>
        <w:t>Agenda Item:</w:t>
      </w:r>
      <w:r w:rsidRPr="001D0507">
        <w:rPr>
          <w:rFonts w:ascii="Arial" w:hAnsi="Arial" w:cs="Arial"/>
          <w:sz w:val="22"/>
        </w:rPr>
        <w:tab/>
      </w:r>
      <w:r w:rsidR="002D6CF4" w:rsidRPr="001D0507">
        <w:rPr>
          <w:rFonts w:ascii="Arial" w:hAnsi="Arial" w:cs="Arial"/>
          <w:sz w:val="22"/>
        </w:rPr>
        <w:t>7.2.4.2.1</w:t>
      </w:r>
    </w:p>
    <w:p w14:paraId="21427399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0D5967FC" w14:textId="5B638A2B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3B7B8A">
        <w:rPr>
          <w:rFonts w:ascii="Arial" w:hAnsi="Arial" w:cs="Arial"/>
          <w:sz w:val="22"/>
        </w:rPr>
        <w:t xml:space="preserve">Thread </w:t>
      </w:r>
      <w:r w:rsidR="004C672D">
        <w:rPr>
          <w:rFonts w:ascii="Arial" w:hAnsi="Arial" w:cs="Arial"/>
          <w:sz w:val="22"/>
        </w:rPr>
        <w:t>3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9F6F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52C4E9C2" w14:textId="77777777" w:rsidR="002820B0" w:rsidRDefault="002820B0" w:rsidP="002820B0"/>
    <w:p w14:paraId="412EDEB2" w14:textId="4DD4F38D" w:rsidR="009576C2" w:rsidRDefault="002704B5" w:rsidP="00D04EC5">
      <w:pPr>
        <w:pStyle w:val="Heading1"/>
        <w:jc w:val="both"/>
      </w:pPr>
      <w:r>
        <w:t xml:space="preserve">Thread </w:t>
      </w:r>
      <w:r w:rsidR="00780D4E">
        <w:t>3</w:t>
      </w:r>
    </w:p>
    <w:p w14:paraId="3DFD38B2" w14:textId="77777777" w:rsidR="004C672D" w:rsidRPr="005A2B0F" w:rsidRDefault="004C672D" w:rsidP="004C672D">
      <w:pPr>
        <w:rPr>
          <w:szCs w:val="20"/>
          <w:highlight w:val="cyan"/>
          <w:lang w:eastAsia="ko-KR"/>
        </w:rPr>
      </w:pPr>
      <w:r w:rsidRPr="005A2B0F">
        <w:rPr>
          <w:rFonts w:ascii="Calibri" w:hAnsi="Calibri"/>
          <w:szCs w:val="20"/>
          <w:highlight w:val="cyan"/>
        </w:rPr>
        <w:t>[101-e- NR-5G_V2X_NRSL-Mode-1-0</w:t>
      </w:r>
      <w:r>
        <w:rPr>
          <w:rFonts w:ascii="Calibri" w:hAnsi="Calibri"/>
          <w:szCs w:val="20"/>
          <w:highlight w:val="cyan"/>
        </w:rPr>
        <w:t>3</w:t>
      </w:r>
      <w:r w:rsidRPr="005A2B0F">
        <w:rPr>
          <w:rFonts w:ascii="Calibri" w:hAnsi="Calibri"/>
          <w:szCs w:val="20"/>
          <w:highlight w:val="cyan"/>
        </w:rPr>
        <w:t>] Email discussion/approval on HARQ reporting to gNB</w:t>
      </w:r>
    </w:p>
    <w:p w14:paraId="3674DA9C" w14:textId="77777777" w:rsidR="004C672D" w:rsidRPr="005A2B0F" w:rsidRDefault="004C672D" w:rsidP="004C672D">
      <w:pPr>
        <w:numPr>
          <w:ilvl w:val="0"/>
          <w:numId w:val="39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Type-1 codebook for reporting in UL-SCH</w:t>
      </w:r>
    </w:p>
    <w:p w14:paraId="3BF35343" w14:textId="77777777" w:rsidR="004C672D" w:rsidRPr="005A2B0F" w:rsidRDefault="004C672D" w:rsidP="004C672D">
      <w:pPr>
        <w:numPr>
          <w:ilvl w:val="1"/>
          <w:numId w:val="39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Required changes to the Rel-15 procedures (as agreed) – TS 38.213 Section 9.1.2.2</w:t>
      </w:r>
    </w:p>
    <w:p w14:paraId="00CDFAD9" w14:textId="77777777" w:rsidR="004C672D" w:rsidRPr="005A2B0F" w:rsidRDefault="004C672D" w:rsidP="004C672D">
      <w:pPr>
        <w:numPr>
          <w:ilvl w:val="0"/>
          <w:numId w:val="39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Type-2 codebook for reporting in UL-SCH</w:t>
      </w:r>
    </w:p>
    <w:p w14:paraId="791D1193" w14:textId="77777777" w:rsidR="004C672D" w:rsidRPr="005A2B0F" w:rsidRDefault="004C672D" w:rsidP="004C672D">
      <w:pPr>
        <w:numPr>
          <w:ilvl w:val="1"/>
          <w:numId w:val="39"/>
        </w:numPr>
        <w:spacing w:after="0" w:line="240" w:lineRule="auto"/>
        <w:rPr>
          <w:rFonts w:ascii="Calibri" w:hAnsi="Calibri"/>
          <w:szCs w:val="20"/>
          <w:highlight w:val="cyan"/>
        </w:rPr>
      </w:pPr>
      <w:r w:rsidRPr="005A2B0F">
        <w:rPr>
          <w:rFonts w:ascii="Calibri" w:hAnsi="Calibri"/>
          <w:szCs w:val="20"/>
          <w:highlight w:val="cyan"/>
        </w:rPr>
        <w:t>Required changes to the Rel-15 procedures (as agreed) – TS 38.213 Section 9.1.3.2</w:t>
      </w:r>
    </w:p>
    <w:p w14:paraId="6B381DD3" w14:textId="77777777" w:rsidR="004C672D" w:rsidRPr="005A2B0F" w:rsidRDefault="004C672D" w:rsidP="004C672D">
      <w:pPr>
        <w:rPr>
          <w:szCs w:val="20"/>
        </w:rPr>
      </w:pPr>
      <w:r w:rsidRPr="005A2B0F">
        <w:rPr>
          <w:szCs w:val="20"/>
          <w:highlight w:val="cyan"/>
        </w:rPr>
        <w:t>By 5/29, with potential TPs by 6/4 – Ricardo (Ericsson)</w:t>
      </w:r>
    </w:p>
    <w:p w14:paraId="51575F8E" w14:textId="77777777" w:rsidR="00780D4E" w:rsidRDefault="00780D4E" w:rsidP="00780D4E">
      <w:pPr>
        <w:rPr>
          <w:rFonts w:ascii="Calibri" w:hAnsi="Calibri" w:cs="Calibri"/>
          <w:lang w:val="en-US"/>
        </w:rPr>
      </w:pPr>
      <w:r>
        <w:rPr>
          <w:lang w:val="en-US"/>
        </w:rPr>
        <w:t xml:space="preserve">To facilitate the discussion, please provide your answers to the following questions. At the end, I have left room for other comments. </w:t>
      </w:r>
    </w:p>
    <w:p w14:paraId="49256440" w14:textId="77777777" w:rsidR="00780D4E" w:rsidRPr="00CC55C8" w:rsidRDefault="00780D4E" w:rsidP="00780D4E">
      <w:pPr>
        <w:rPr>
          <w:lang w:val="en-US"/>
        </w:rPr>
      </w:pPr>
      <w:bookmarkStart w:id="0" w:name="_GoBack"/>
      <w:bookmarkEnd w:id="0"/>
      <w:r w:rsidRPr="00CC55C8">
        <w:rPr>
          <w:lang w:val="en-US"/>
        </w:rPr>
        <w:t>Please use the tables when providing your answers. My intention is to:</w:t>
      </w:r>
    </w:p>
    <w:p w14:paraId="3A83BFFF" w14:textId="799FF656" w:rsidR="00780D4E" w:rsidRPr="00CC55C8" w:rsidRDefault="00780D4E" w:rsidP="00780D4E">
      <w:pPr>
        <w:pStyle w:val="ListParagraph"/>
        <w:numPr>
          <w:ilvl w:val="0"/>
          <w:numId w:val="45"/>
        </w:numPr>
        <w:spacing w:after="0" w:line="240" w:lineRule="auto"/>
        <w:rPr>
          <w:rFonts w:cs="Calibri"/>
          <w:lang w:val="en-US"/>
        </w:rPr>
      </w:pPr>
      <w:r w:rsidRPr="00CC55C8">
        <w:rPr>
          <w:rFonts w:cs="Calibri"/>
          <w:lang w:val="en-US"/>
        </w:rPr>
        <w:t>Identify the changes to the spec. In my view, two aspects about this step are crucial: 1) identifying all impact to RAN2; 2) getting an idea of which parts of the Rel-15 spec are relevant for SL HARQ-ACK reporting in UL-SCH and which parts are not.</w:t>
      </w:r>
    </w:p>
    <w:p w14:paraId="6B695DD2" w14:textId="3956998C" w:rsidR="00780D4E" w:rsidRPr="00CC55C8" w:rsidRDefault="00780D4E" w:rsidP="00780D4E">
      <w:pPr>
        <w:pStyle w:val="ListParagraph"/>
        <w:numPr>
          <w:ilvl w:val="0"/>
          <w:numId w:val="45"/>
        </w:numPr>
        <w:spacing w:after="0" w:line="240" w:lineRule="auto"/>
        <w:rPr>
          <w:rFonts w:cs="Calibri"/>
          <w:lang w:val="en-US"/>
        </w:rPr>
      </w:pPr>
      <w:r w:rsidRPr="00CC55C8">
        <w:rPr>
          <w:rFonts w:cs="Calibri"/>
          <w:lang w:val="en-US"/>
        </w:rPr>
        <w:t xml:space="preserve">Once there is common understanding about the parameters, start working on the changes to the spec. My intention is to address this by preparing a TP (based on the Rel-15 spec) and requesting companies’ views on it. I plan to prepare the TP as early as possible (but not earlier than 5/27). Given that this will be time consuming, the sooner we converge on the previous bullet, the better. </w:t>
      </w:r>
    </w:p>
    <w:p w14:paraId="6F2C52DC" w14:textId="77777777" w:rsidR="00780D4E" w:rsidRDefault="00780D4E" w:rsidP="00D04EC5">
      <w:pPr>
        <w:rPr>
          <w:lang w:val="en-GB" w:eastAsia="ja-JP"/>
        </w:rPr>
      </w:pPr>
    </w:p>
    <w:p w14:paraId="18DB741E" w14:textId="093D0F3B" w:rsidR="00D04EC5" w:rsidRPr="00780D4E" w:rsidRDefault="00D04EC5" w:rsidP="00780D4E">
      <w:pPr>
        <w:pStyle w:val="Heading2"/>
      </w:pPr>
      <w:r w:rsidRPr="00701AD5">
        <w:t>Q1</w:t>
      </w:r>
      <w:r w:rsidR="00780D4E">
        <w:t>-1</w:t>
      </w:r>
      <w:r w:rsidRPr="00701AD5">
        <w:t>.</w:t>
      </w:r>
      <w:r w:rsidR="00CE46B8">
        <w:tab/>
      </w:r>
      <w:r w:rsidR="004C672D">
        <w:t>Type-1 codebook for reporting in UL-SCH. Required changes to the Rel-15 procedures (as agreed) – TS 38.213 Section 9.1.2.2</w:t>
      </w:r>
      <w:r w:rsidR="00B76316">
        <w:t>.</w:t>
      </w:r>
    </w:p>
    <w:p w14:paraId="6EAAB4D8" w14:textId="7918FB3A" w:rsidR="00780D4E" w:rsidRDefault="00780D4E" w:rsidP="00780D4E">
      <w:pPr>
        <w:rPr>
          <w:rFonts w:ascii="Calibri" w:hAnsi="Calibri" w:cs="Calibri"/>
          <w:b/>
          <w:bCs/>
          <w:lang w:val="en-US"/>
        </w:rPr>
      </w:pPr>
      <w:r>
        <w:rPr>
          <w:b/>
          <w:bCs/>
          <w:lang w:val="en-US"/>
        </w:rPr>
        <w:t xml:space="preserve">Identify the parameters of the Rel-15 specification that are necessary for SL HARQ-ACK reporting to the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in UL-SCH using type-1 codebook. If appropriate, described the necessary changes.</w:t>
      </w:r>
    </w:p>
    <w:p w14:paraId="25E8BBDB" w14:textId="77777777" w:rsidR="00780D4E" w:rsidRDefault="00780D4E" w:rsidP="00780D4E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NOTE</w:t>
      </w:r>
      <w:r>
        <w:rPr>
          <w:b/>
          <w:bCs/>
          <w:lang w:val="en-US"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D04EC5" w14:paraId="62BFC4CB" w14:textId="77777777" w:rsidTr="005A3B37">
        <w:tc>
          <w:tcPr>
            <w:tcW w:w="1189" w:type="dxa"/>
            <w:shd w:val="clear" w:color="auto" w:fill="E7E6E6" w:themeFill="background2"/>
          </w:tcPr>
          <w:p w14:paraId="4EECE7AA" w14:textId="329BE4D1" w:rsidR="00D04EC5" w:rsidRPr="00D04EC5" w:rsidRDefault="00D04EC5" w:rsidP="00D04EC5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71805167" w14:textId="3A25116F" w:rsidR="00D04EC5" w:rsidRPr="00D04EC5" w:rsidRDefault="00D04EC5" w:rsidP="00D04EC5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D04EC5" w14:paraId="48D08C1E" w14:textId="77777777" w:rsidTr="005A3B37">
        <w:tc>
          <w:tcPr>
            <w:tcW w:w="1189" w:type="dxa"/>
          </w:tcPr>
          <w:p w14:paraId="71ED7AA2" w14:textId="24605C43" w:rsidR="00D04EC5" w:rsidRDefault="00D04EC5" w:rsidP="00D04EC5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E867F5B" w14:textId="77777777" w:rsidR="00D04EC5" w:rsidRDefault="00D04EC5" w:rsidP="00D04EC5">
            <w:pPr>
              <w:rPr>
                <w:lang w:val="en-GB" w:eastAsia="ja-JP"/>
              </w:rPr>
            </w:pPr>
          </w:p>
        </w:tc>
      </w:tr>
      <w:tr w:rsidR="00D04EC5" w14:paraId="6B0B558F" w14:textId="77777777" w:rsidTr="005A3B37">
        <w:tc>
          <w:tcPr>
            <w:tcW w:w="1189" w:type="dxa"/>
          </w:tcPr>
          <w:p w14:paraId="039C2E5F" w14:textId="77777777" w:rsidR="00D04EC5" w:rsidRDefault="00D04EC5" w:rsidP="00D04EC5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9ABB354" w14:textId="77777777" w:rsidR="00D04EC5" w:rsidRDefault="00D04EC5" w:rsidP="00D04EC5">
            <w:pPr>
              <w:rPr>
                <w:lang w:val="en-GB" w:eastAsia="ja-JP"/>
              </w:rPr>
            </w:pPr>
          </w:p>
        </w:tc>
      </w:tr>
      <w:tr w:rsidR="00D04EC5" w14:paraId="37383CCD" w14:textId="77777777" w:rsidTr="005A3B37">
        <w:tc>
          <w:tcPr>
            <w:tcW w:w="1189" w:type="dxa"/>
          </w:tcPr>
          <w:p w14:paraId="2CDE4A0F" w14:textId="77777777" w:rsidR="00D04EC5" w:rsidRDefault="00D04EC5" w:rsidP="00D04EC5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6CBE5B5" w14:textId="77777777" w:rsidR="00D04EC5" w:rsidRDefault="00D04EC5" w:rsidP="00D04EC5">
            <w:pPr>
              <w:rPr>
                <w:lang w:val="en-GB" w:eastAsia="ja-JP"/>
              </w:rPr>
            </w:pPr>
          </w:p>
        </w:tc>
      </w:tr>
      <w:tr w:rsidR="00D04EC5" w14:paraId="2844F1D8" w14:textId="77777777" w:rsidTr="005A3B37">
        <w:tc>
          <w:tcPr>
            <w:tcW w:w="1189" w:type="dxa"/>
          </w:tcPr>
          <w:p w14:paraId="03815B78" w14:textId="77777777" w:rsidR="00D04EC5" w:rsidRDefault="00D04EC5" w:rsidP="00D04EC5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49EB9A7" w14:textId="77777777" w:rsidR="00D04EC5" w:rsidRDefault="00D04EC5" w:rsidP="00D04EC5">
            <w:pPr>
              <w:rPr>
                <w:lang w:val="en-GB" w:eastAsia="ja-JP"/>
              </w:rPr>
            </w:pPr>
          </w:p>
        </w:tc>
      </w:tr>
    </w:tbl>
    <w:p w14:paraId="434A6A43" w14:textId="233FBB7A" w:rsidR="00D04EC5" w:rsidRDefault="00D04EC5" w:rsidP="00D04EC5">
      <w:pPr>
        <w:rPr>
          <w:lang w:val="en-GB" w:eastAsia="ja-JP"/>
        </w:rPr>
      </w:pPr>
    </w:p>
    <w:p w14:paraId="4A78E0F8" w14:textId="067DF3A6" w:rsidR="00780D4E" w:rsidRPr="00780D4E" w:rsidRDefault="00780D4E" w:rsidP="00780D4E">
      <w:pPr>
        <w:pStyle w:val="Heading2"/>
      </w:pPr>
      <w:r w:rsidRPr="00701AD5">
        <w:t>Q1</w:t>
      </w:r>
      <w:r>
        <w:t>-2</w:t>
      </w:r>
      <w:r w:rsidRPr="00701AD5">
        <w:t>.</w:t>
      </w:r>
      <w:r>
        <w:tab/>
        <w:t>Type-1 codebook for reporting in UL-SCH. Required changes to the Rel-15 procedures (as agreed) – TS 38.213 Section 9.1.2.2</w:t>
      </w:r>
      <w:r w:rsidR="00B76316">
        <w:t>.</w:t>
      </w:r>
    </w:p>
    <w:p w14:paraId="0253BB8B" w14:textId="34486CFA" w:rsidR="00780D4E" w:rsidRDefault="00780D4E" w:rsidP="00780D4E">
      <w:pPr>
        <w:rPr>
          <w:rFonts w:ascii="Calibri" w:hAnsi="Calibri" w:cs="Calibri"/>
          <w:b/>
          <w:bCs/>
          <w:lang w:val="en-US"/>
        </w:rPr>
      </w:pPr>
      <w:r>
        <w:rPr>
          <w:b/>
          <w:bCs/>
          <w:lang w:val="en-US"/>
        </w:rPr>
        <w:t xml:space="preserve">Identify the parameters of the Rel-15 specification that are </w:t>
      </w:r>
      <w:r>
        <w:rPr>
          <w:b/>
          <w:bCs/>
          <w:u w:val="single"/>
          <w:lang w:val="en-US"/>
        </w:rPr>
        <w:t>not</w:t>
      </w:r>
      <w:r>
        <w:rPr>
          <w:b/>
          <w:bCs/>
          <w:lang w:val="en-US"/>
        </w:rPr>
        <w:t xml:space="preserve"> necessary for SL HARQ-ACK reporting to the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in UL-SCH using type-1 codebook. </w:t>
      </w:r>
    </w:p>
    <w:p w14:paraId="614E7147" w14:textId="42A11F99" w:rsidR="00780D4E" w:rsidRDefault="00780D4E" w:rsidP="00780D4E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NOTE</w:t>
      </w:r>
      <w:r>
        <w:rPr>
          <w:b/>
          <w:bCs/>
          <w:lang w:val="en-US"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780D4E" w:rsidRPr="00D04EC5" w14:paraId="02C871C7" w14:textId="77777777" w:rsidTr="00975003">
        <w:tc>
          <w:tcPr>
            <w:tcW w:w="1189" w:type="dxa"/>
            <w:shd w:val="clear" w:color="auto" w:fill="E7E6E6" w:themeFill="background2"/>
          </w:tcPr>
          <w:p w14:paraId="2DED8D2E" w14:textId="77777777" w:rsidR="00780D4E" w:rsidRPr="00D04EC5" w:rsidRDefault="00780D4E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0D4DF54E" w14:textId="77777777" w:rsidR="00780D4E" w:rsidRPr="00D04EC5" w:rsidRDefault="00780D4E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780D4E" w14:paraId="04DBFDC0" w14:textId="77777777" w:rsidTr="00975003">
        <w:tc>
          <w:tcPr>
            <w:tcW w:w="1189" w:type="dxa"/>
          </w:tcPr>
          <w:p w14:paraId="5EC19ADC" w14:textId="77777777" w:rsidR="00780D4E" w:rsidRDefault="00780D4E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45ED346" w14:textId="77777777" w:rsidR="00780D4E" w:rsidRDefault="00780D4E" w:rsidP="00975003">
            <w:pPr>
              <w:rPr>
                <w:lang w:val="en-GB" w:eastAsia="ja-JP"/>
              </w:rPr>
            </w:pPr>
          </w:p>
        </w:tc>
      </w:tr>
      <w:tr w:rsidR="00780D4E" w14:paraId="04E7E988" w14:textId="77777777" w:rsidTr="00975003">
        <w:tc>
          <w:tcPr>
            <w:tcW w:w="1189" w:type="dxa"/>
          </w:tcPr>
          <w:p w14:paraId="06A24FA6" w14:textId="77777777" w:rsidR="00780D4E" w:rsidRDefault="00780D4E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BD63CD1" w14:textId="77777777" w:rsidR="00780D4E" w:rsidRDefault="00780D4E" w:rsidP="00975003">
            <w:pPr>
              <w:rPr>
                <w:lang w:val="en-GB" w:eastAsia="ja-JP"/>
              </w:rPr>
            </w:pPr>
          </w:p>
        </w:tc>
      </w:tr>
      <w:tr w:rsidR="00780D4E" w14:paraId="1C2EABE8" w14:textId="77777777" w:rsidTr="00975003">
        <w:tc>
          <w:tcPr>
            <w:tcW w:w="1189" w:type="dxa"/>
          </w:tcPr>
          <w:p w14:paraId="4FF6C472" w14:textId="77777777" w:rsidR="00780D4E" w:rsidRDefault="00780D4E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8DB328A" w14:textId="77777777" w:rsidR="00780D4E" w:rsidRDefault="00780D4E" w:rsidP="00975003">
            <w:pPr>
              <w:rPr>
                <w:lang w:val="en-GB" w:eastAsia="ja-JP"/>
              </w:rPr>
            </w:pPr>
          </w:p>
        </w:tc>
      </w:tr>
      <w:tr w:rsidR="00780D4E" w14:paraId="2F36DD0A" w14:textId="77777777" w:rsidTr="00975003">
        <w:tc>
          <w:tcPr>
            <w:tcW w:w="1189" w:type="dxa"/>
          </w:tcPr>
          <w:p w14:paraId="4585999B" w14:textId="77777777" w:rsidR="00780D4E" w:rsidRDefault="00780D4E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1629D3C" w14:textId="77777777" w:rsidR="00780D4E" w:rsidRDefault="00780D4E" w:rsidP="00975003">
            <w:pPr>
              <w:rPr>
                <w:lang w:val="en-GB" w:eastAsia="ja-JP"/>
              </w:rPr>
            </w:pPr>
          </w:p>
        </w:tc>
      </w:tr>
    </w:tbl>
    <w:p w14:paraId="3A461702" w14:textId="77777777" w:rsidR="00780D4E" w:rsidRDefault="00780D4E" w:rsidP="00780D4E">
      <w:pPr>
        <w:rPr>
          <w:b/>
          <w:bCs/>
          <w:lang w:val="en-US"/>
        </w:rPr>
      </w:pPr>
    </w:p>
    <w:p w14:paraId="739281DF" w14:textId="6D5E42CB" w:rsidR="004C672D" w:rsidRDefault="004C672D" w:rsidP="004C672D">
      <w:pPr>
        <w:pStyle w:val="Heading2"/>
        <w:rPr>
          <w:b/>
          <w:bCs/>
        </w:rPr>
      </w:pPr>
      <w:r w:rsidRPr="00701AD5">
        <w:t>Q</w:t>
      </w:r>
      <w:r>
        <w:t>2</w:t>
      </w:r>
      <w:r w:rsidR="00780D4E">
        <w:t>-1</w:t>
      </w:r>
      <w:r w:rsidRPr="00701AD5">
        <w:t>.</w:t>
      </w:r>
      <w:r>
        <w:tab/>
        <w:t>Type-2 codebook for reporting in UL-SCH. Required changes to the Rel-15 procedures (as agreed) – TS 38.213 Section 9.1.3.2</w:t>
      </w:r>
      <w:r w:rsidR="00B76316">
        <w:rPr>
          <w:b/>
          <w:bCs/>
        </w:rPr>
        <w:t>.</w:t>
      </w:r>
      <w:r w:rsidRPr="004C672D">
        <w:rPr>
          <w:b/>
          <w:bCs/>
        </w:rPr>
        <w:t xml:space="preserve"> </w:t>
      </w:r>
    </w:p>
    <w:p w14:paraId="5DC5400A" w14:textId="3030F169" w:rsidR="00780D4E" w:rsidRDefault="00780D4E" w:rsidP="00780D4E">
      <w:pPr>
        <w:rPr>
          <w:rFonts w:ascii="Calibri" w:hAnsi="Calibri" w:cs="Calibri"/>
          <w:b/>
          <w:bCs/>
          <w:lang w:val="en-US"/>
        </w:rPr>
      </w:pPr>
      <w:r>
        <w:rPr>
          <w:b/>
          <w:bCs/>
          <w:lang w:val="en-US"/>
        </w:rPr>
        <w:t xml:space="preserve">Identify the parameters of the Rel-15 specification that are necessary for SL HARQ-ACK reporting to the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in UL-SCH using type-2 codebook. If appropriate, described the necessary changes.</w:t>
      </w:r>
    </w:p>
    <w:p w14:paraId="7336A9A7" w14:textId="77777777" w:rsidR="00780D4E" w:rsidRDefault="00780D4E" w:rsidP="00780D4E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>NOTE</w:t>
      </w:r>
      <w:r>
        <w:rPr>
          <w:b/>
          <w:bCs/>
          <w:lang w:val="en-US"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780D4E" w14:paraId="5F89D4F7" w14:textId="77777777" w:rsidTr="00975003">
        <w:tc>
          <w:tcPr>
            <w:tcW w:w="1189" w:type="dxa"/>
            <w:shd w:val="clear" w:color="auto" w:fill="E7E6E6" w:themeFill="background2"/>
          </w:tcPr>
          <w:p w14:paraId="04B1BA6A" w14:textId="77777777" w:rsidR="00780D4E" w:rsidRPr="00D04EC5" w:rsidRDefault="00780D4E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1492E81" w14:textId="77777777" w:rsidR="00780D4E" w:rsidRPr="00D04EC5" w:rsidRDefault="00780D4E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780D4E" w14:paraId="2A4D8889" w14:textId="77777777" w:rsidTr="00975003">
        <w:tc>
          <w:tcPr>
            <w:tcW w:w="1189" w:type="dxa"/>
          </w:tcPr>
          <w:p w14:paraId="45BBFA39" w14:textId="77777777" w:rsidR="00780D4E" w:rsidRDefault="00780D4E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77B2529" w14:textId="77777777" w:rsidR="00780D4E" w:rsidRDefault="00780D4E" w:rsidP="00975003">
            <w:pPr>
              <w:rPr>
                <w:lang w:val="en-GB" w:eastAsia="ja-JP"/>
              </w:rPr>
            </w:pPr>
          </w:p>
        </w:tc>
      </w:tr>
      <w:tr w:rsidR="00780D4E" w14:paraId="549AFD63" w14:textId="77777777" w:rsidTr="00975003">
        <w:tc>
          <w:tcPr>
            <w:tcW w:w="1189" w:type="dxa"/>
          </w:tcPr>
          <w:p w14:paraId="7B7BC629" w14:textId="77777777" w:rsidR="00780D4E" w:rsidRDefault="00780D4E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566DFD4B" w14:textId="77777777" w:rsidR="00780D4E" w:rsidRDefault="00780D4E" w:rsidP="00975003">
            <w:pPr>
              <w:rPr>
                <w:lang w:val="en-GB" w:eastAsia="ja-JP"/>
              </w:rPr>
            </w:pPr>
          </w:p>
        </w:tc>
      </w:tr>
      <w:tr w:rsidR="00780D4E" w14:paraId="38AC24BB" w14:textId="77777777" w:rsidTr="00975003">
        <w:tc>
          <w:tcPr>
            <w:tcW w:w="1189" w:type="dxa"/>
          </w:tcPr>
          <w:p w14:paraId="58F7A252" w14:textId="77777777" w:rsidR="00780D4E" w:rsidRDefault="00780D4E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2F1AF816" w14:textId="77777777" w:rsidR="00780D4E" w:rsidRDefault="00780D4E" w:rsidP="00975003">
            <w:pPr>
              <w:rPr>
                <w:lang w:val="en-GB" w:eastAsia="ja-JP"/>
              </w:rPr>
            </w:pPr>
          </w:p>
        </w:tc>
      </w:tr>
      <w:tr w:rsidR="00780D4E" w14:paraId="238AE4D6" w14:textId="77777777" w:rsidTr="00975003">
        <w:tc>
          <w:tcPr>
            <w:tcW w:w="1189" w:type="dxa"/>
          </w:tcPr>
          <w:p w14:paraId="3F09F160" w14:textId="77777777" w:rsidR="00780D4E" w:rsidRDefault="00780D4E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B7DC8BD" w14:textId="77777777" w:rsidR="00780D4E" w:rsidRDefault="00780D4E" w:rsidP="00975003">
            <w:pPr>
              <w:rPr>
                <w:lang w:val="en-GB" w:eastAsia="ja-JP"/>
              </w:rPr>
            </w:pPr>
          </w:p>
        </w:tc>
      </w:tr>
    </w:tbl>
    <w:p w14:paraId="6A5750F4" w14:textId="77777777" w:rsidR="004C672D" w:rsidRDefault="004C672D" w:rsidP="004C672D">
      <w:pPr>
        <w:rPr>
          <w:lang w:val="en-GB" w:eastAsia="ja-JP"/>
        </w:rPr>
      </w:pPr>
    </w:p>
    <w:p w14:paraId="0F3CC56C" w14:textId="651E3366" w:rsidR="00780D4E" w:rsidRDefault="00780D4E" w:rsidP="00780D4E">
      <w:pPr>
        <w:pStyle w:val="Heading2"/>
        <w:rPr>
          <w:b/>
          <w:bCs/>
        </w:rPr>
      </w:pPr>
      <w:r w:rsidRPr="00701AD5">
        <w:t>Q</w:t>
      </w:r>
      <w:r>
        <w:t>2-2</w:t>
      </w:r>
      <w:r w:rsidRPr="00701AD5">
        <w:t>.</w:t>
      </w:r>
      <w:r>
        <w:tab/>
        <w:t>Type-2 codebook for reporting in UL-SCH. Required changes to the Rel-15 procedures (as agreed) – TS 38.213 Section 9.1.3.2</w:t>
      </w:r>
      <w:r w:rsidR="00B76316">
        <w:rPr>
          <w:b/>
          <w:bCs/>
        </w:rPr>
        <w:t>.</w:t>
      </w:r>
    </w:p>
    <w:p w14:paraId="7E205CB1" w14:textId="6A59BC29" w:rsidR="00780D4E" w:rsidRDefault="00780D4E" w:rsidP="00780D4E">
      <w:pPr>
        <w:rPr>
          <w:rFonts w:ascii="Calibri" w:hAnsi="Calibri" w:cs="Calibri"/>
          <w:b/>
          <w:bCs/>
          <w:lang w:val="en-US"/>
        </w:rPr>
      </w:pPr>
      <w:r>
        <w:rPr>
          <w:b/>
          <w:bCs/>
          <w:lang w:val="en-US"/>
        </w:rPr>
        <w:t xml:space="preserve">Identify the parameters of the Rel-15 specification that are </w:t>
      </w:r>
      <w:r>
        <w:rPr>
          <w:b/>
          <w:bCs/>
          <w:u w:val="single"/>
          <w:lang w:val="en-US"/>
        </w:rPr>
        <w:t>not</w:t>
      </w:r>
      <w:r>
        <w:rPr>
          <w:b/>
          <w:bCs/>
          <w:lang w:val="en-US"/>
        </w:rPr>
        <w:t xml:space="preserve"> necessary for SL HARQ-ACK reporting to the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in UL-SCH using type-2 codebook. </w:t>
      </w:r>
    </w:p>
    <w:p w14:paraId="3A90F31A" w14:textId="77777777" w:rsidR="00780D4E" w:rsidRDefault="00780D4E" w:rsidP="00780D4E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lastRenderedPageBreak/>
        <w:t>NOTE</w:t>
      </w:r>
      <w:r>
        <w:rPr>
          <w:b/>
          <w:bCs/>
          <w:lang w:val="en-US"/>
        </w:rPr>
        <w:t>: To ensure that all comments refer to the same version of the specification, make sure to use the latest Rel-15 version (v15.9.0).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780D4E" w:rsidRPr="00D04EC5" w14:paraId="2D72ABA2" w14:textId="77777777" w:rsidTr="00975003">
        <w:tc>
          <w:tcPr>
            <w:tcW w:w="1189" w:type="dxa"/>
            <w:shd w:val="clear" w:color="auto" w:fill="E7E6E6" w:themeFill="background2"/>
          </w:tcPr>
          <w:p w14:paraId="65CB0F93" w14:textId="77777777" w:rsidR="00780D4E" w:rsidRPr="00D04EC5" w:rsidRDefault="00780D4E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A216028" w14:textId="77777777" w:rsidR="00780D4E" w:rsidRPr="00D04EC5" w:rsidRDefault="00780D4E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780D4E" w14:paraId="1314CAFD" w14:textId="77777777" w:rsidTr="00975003">
        <w:tc>
          <w:tcPr>
            <w:tcW w:w="1189" w:type="dxa"/>
          </w:tcPr>
          <w:p w14:paraId="232F3C2C" w14:textId="77777777" w:rsidR="00780D4E" w:rsidRDefault="00780D4E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624210D" w14:textId="77777777" w:rsidR="00780D4E" w:rsidRDefault="00780D4E" w:rsidP="00975003">
            <w:pPr>
              <w:rPr>
                <w:lang w:val="en-GB" w:eastAsia="ja-JP"/>
              </w:rPr>
            </w:pPr>
          </w:p>
        </w:tc>
      </w:tr>
      <w:tr w:rsidR="00780D4E" w14:paraId="13679F45" w14:textId="77777777" w:rsidTr="00975003">
        <w:tc>
          <w:tcPr>
            <w:tcW w:w="1189" w:type="dxa"/>
          </w:tcPr>
          <w:p w14:paraId="1FBC0888" w14:textId="77777777" w:rsidR="00780D4E" w:rsidRDefault="00780D4E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0B9FFADD" w14:textId="77777777" w:rsidR="00780D4E" w:rsidRDefault="00780D4E" w:rsidP="00975003">
            <w:pPr>
              <w:rPr>
                <w:lang w:val="en-GB" w:eastAsia="ja-JP"/>
              </w:rPr>
            </w:pPr>
          </w:p>
        </w:tc>
      </w:tr>
      <w:tr w:rsidR="00780D4E" w14:paraId="06F9FA3F" w14:textId="77777777" w:rsidTr="00975003">
        <w:tc>
          <w:tcPr>
            <w:tcW w:w="1189" w:type="dxa"/>
          </w:tcPr>
          <w:p w14:paraId="0955C946" w14:textId="77777777" w:rsidR="00780D4E" w:rsidRDefault="00780D4E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B17468A" w14:textId="77777777" w:rsidR="00780D4E" w:rsidRDefault="00780D4E" w:rsidP="00975003">
            <w:pPr>
              <w:rPr>
                <w:lang w:val="en-GB" w:eastAsia="ja-JP"/>
              </w:rPr>
            </w:pPr>
          </w:p>
        </w:tc>
      </w:tr>
      <w:tr w:rsidR="00780D4E" w14:paraId="65726D05" w14:textId="77777777" w:rsidTr="00975003">
        <w:tc>
          <w:tcPr>
            <w:tcW w:w="1189" w:type="dxa"/>
          </w:tcPr>
          <w:p w14:paraId="3F01FBC2" w14:textId="77777777" w:rsidR="00780D4E" w:rsidRDefault="00780D4E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A241625" w14:textId="77777777" w:rsidR="00780D4E" w:rsidRDefault="00780D4E" w:rsidP="00975003">
            <w:pPr>
              <w:rPr>
                <w:lang w:val="en-GB" w:eastAsia="ja-JP"/>
              </w:rPr>
            </w:pPr>
          </w:p>
        </w:tc>
      </w:tr>
    </w:tbl>
    <w:p w14:paraId="085064EE" w14:textId="77777777" w:rsidR="00780D4E" w:rsidRDefault="00780D4E" w:rsidP="00B76316"/>
    <w:p w14:paraId="6C2A9FD3" w14:textId="70806284" w:rsidR="00140743" w:rsidRDefault="00140743" w:rsidP="00140743">
      <w:pPr>
        <w:pStyle w:val="Heading2"/>
      </w:pPr>
      <w:r w:rsidRPr="00AF61CE">
        <w:t>Q</w:t>
      </w:r>
      <w:r>
        <w:t>3</w:t>
      </w:r>
      <w:r w:rsidRPr="00AF61CE">
        <w:t xml:space="preserve">. </w:t>
      </w:r>
      <w:r>
        <w:t>Configuration.</w:t>
      </w:r>
    </w:p>
    <w:p w14:paraId="49CAC86D" w14:textId="20306ADE" w:rsidR="00140743" w:rsidRPr="00E6524D" w:rsidRDefault="00140743" w:rsidP="00140743">
      <w:pPr>
        <w:rPr>
          <w:b/>
          <w:bCs/>
          <w:lang w:val="en-GB" w:eastAsia="ja-JP"/>
        </w:rPr>
      </w:pPr>
      <w:r w:rsidRPr="00E6524D">
        <w:rPr>
          <w:b/>
          <w:bCs/>
          <w:lang w:val="en-GB" w:eastAsia="ja-JP"/>
        </w:rPr>
        <w:t xml:space="preserve">Which of the following options is </w:t>
      </w:r>
      <w:proofErr w:type="gramStart"/>
      <w:r w:rsidRPr="00E6524D">
        <w:rPr>
          <w:b/>
          <w:bCs/>
          <w:lang w:val="en-GB" w:eastAsia="ja-JP"/>
        </w:rPr>
        <w:t>preferable:</w:t>
      </w:r>
      <w:proofErr w:type="gramEnd"/>
    </w:p>
    <w:p w14:paraId="7C8084D6" w14:textId="2871AB25" w:rsidR="00140743" w:rsidRPr="00E6524D" w:rsidRDefault="00140743" w:rsidP="00140743">
      <w:pPr>
        <w:pStyle w:val="ListParagraph"/>
        <w:numPr>
          <w:ilvl w:val="0"/>
          <w:numId w:val="44"/>
        </w:numPr>
        <w:rPr>
          <w:b/>
          <w:bCs/>
          <w:lang w:val="en-GB" w:eastAsia="ja-JP"/>
        </w:rPr>
      </w:pPr>
      <w:r w:rsidRPr="00E6524D">
        <w:rPr>
          <w:b/>
          <w:bCs/>
          <w:lang w:val="en-GB" w:eastAsia="ja-JP"/>
        </w:rPr>
        <w:t xml:space="preserve">Option 1: For SL HARQ-ACK reporting to the </w:t>
      </w:r>
      <w:proofErr w:type="spellStart"/>
      <w:r w:rsidRPr="00E6524D">
        <w:rPr>
          <w:b/>
          <w:bCs/>
          <w:lang w:val="en-GB" w:eastAsia="ja-JP"/>
        </w:rPr>
        <w:t>gNB</w:t>
      </w:r>
      <w:proofErr w:type="spellEnd"/>
      <w:r w:rsidRPr="00E6524D">
        <w:rPr>
          <w:b/>
          <w:bCs/>
          <w:lang w:val="en-GB" w:eastAsia="ja-JP"/>
        </w:rPr>
        <w:t xml:space="preserve">, the values of </w:t>
      </w:r>
      <w:proofErr w:type="spellStart"/>
      <w:r w:rsidRPr="00E6524D">
        <w:rPr>
          <w:b/>
          <w:bCs/>
          <w:lang w:val="en-GB" w:eastAsia="ja-JP"/>
        </w:rPr>
        <w:t>beta_offset</w:t>
      </w:r>
      <w:proofErr w:type="spellEnd"/>
      <w:r w:rsidRPr="00E6524D">
        <w:rPr>
          <w:b/>
          <w:bCs/>
          <w:lang w:val="en-GB" w:eastAsia="ja-JP"/>
        </w:rPr>
        <w:t xml:space="preserve"> configured for DL HARQ-ACK reporting in PUSCH are used. </w:t>
      </w:r>
    </w:p>
    <w:p w14:paraId="790C9A49" w14:textId="4C18F5EF" w:rsidR="00140743" w:rsidRPr="00E6524D" w:rsidRDefault="00140743" w:rsidP="00140743">
      <w:pPr>
        <w:pStyle w:val="ListParagraph"/>
        <w:numPr>
          <w:ilvl w:val="0"/>
          <w:numId w:val="44"/>
        </w:numPr>
        <w:rPr>
          <w:b/>
          <w:bCs/>
          <w:lang w:val="en-GB" w:eastAsia="ja-JP"/>
        </w:rPr>
      </w:pPr>
      <w:r w:rsidRPr="00E6524D">
        <w:rPr>
          <w:b/>
          <w:bCs/>
          <w:lang w:val="en-GB" w:eastAsia="ja-JP"/>
        </w:rPr>
        <w:t xml:space="preserve">Option 2: For SL HARQ-ACK reporting to the </w:t>
      </w:r>
      <w:proofErr w:type="spellStart"/>
      <w:r w:rsidRPr="00E6524D">
        <w:rPr>
          <w:b/>
          <w:bCs/>
          <w:lang w:val="en-GB" w:eastAsia="ja-JP"/>
        </w:rPr>
        <w:t>gNB</w:t>
      </w:r>
      <w:proofErr w:type="spellEnd"/>
      <w:r w:rsidRPr="00E6524D">
        <w:rPr>
          <w:b/>
          <w:bCs/>
          <w:lang w:val="en-GB" w:eastAsia="ja-JP"/>
        </w:rPr>
        <w:t xml:space="preserve">, the values of </w:t>
      </w:r>
      <w:proofErr w:type="spellStart"/>
      <w:r w:rsidRPr="00E6524D">
        <w:rPr>
          <w:b/>
          <w:bCs/>
          <w:lang w:val="en-GB" w:eastAsia="ja-JP"/>
        </w:rPr>
        <w:t>beta_offset</w:t>
      </w:r>
      <w:proofErr w:type="spellEnd"/>
      <w:r w:rsidRPr="00E6524D">
        <w:rPr>
          <w:b/>
          <w:bCs/>
          <w:lang w:val="en-GB" w:eastAsia="ja-JP"/>
        </w:rPr>
        <w:t xml:space="preserve"> are configured separately from the values for DL HARQ-ACK reporting.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140743" w14:paraId="63E42D3F" w14:textId="77777777" w:rsidTr="00975003">
        <w:tc>
          <w:tcPr>
            <w:tcW w:w="1189" w:type="dxa"/>
            <w:shd w:val="clear" w:color="auto" w:fill="E7E6E6" w:themeFill="background2"/>
          </w:tcPr>
          <w:p w14:paraId="3A4253C5" w14:textId="77777777" w:rsidR="00140743" w:rsidRPr="00D04EC5" w:rsidRDefault="00140743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1D94789F" w14:textId="77777777" w:rsidR="00140743" w:rsidRPr="00D04EC5" w:rsidRDefault="00140743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140743" w14:paraId="060F15B6" w14:textId="77777777" w:rsidTr="00975003">
        <w:tc>
          <w:tcPr>
            <w:tcW w:w="1189" w:type="dxa"/>
          </w:tcPr>
          <w:p w14:paraId="43A8C0A6" w14:textId="77777777" w:rsidR="00140743" w:rsidRDefault="00140743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3BF37653" w14:textId="77777777" w:rsidR="00140743" w:rsidRDefault="00140743" w:rsidP="00975003">
            <w:pPr>
              <w:rPr>
                <w:lang w:val="en-GB" w:eastAsia="ja-JP"/>
              </w:rPr>
            </w:pPr>
          </w:p>
        </w:tc>
      </w:tr>
      <w:tr w:rsidR="00140743" w14:paraId="05550217" w14:textId="77777777" w:rsidTr="00975003">
        <w:tc>
          <w:tcPr>
            <w:tcW w:w="1189" w:type="dxa"/>
          </w:tcPr>
          <w:p w14:paraId="0BC0AC81" w14:textId="77777777" w:rsidR="00140743" w:rsidRDefault="00140743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9A68BFA" w14:textId="77777777" w:rsidR="00140743" w:rsidRDefault="00140743" w:rsidP="00975003">
            <w:pPr>
              <w:rPr>
                <w:lang w:val="en-GB" w:eastAsia="ja-JP"/>
              </w:rPr>
            </w:pPr>
          </w:p>
        </w:tc>
      </w:tr>
      <w:tr w:rsidR="00140743" w14:paraId="72FB2A5C" w14:textId="77777777" w:rsidTr="00975003">
        <w:tc>
          <w:tcPr>
            <w:tcW w:w="1189" w:type="dxa"/>
          </w:tcPr>
          <w:p w14:paraId="293DE108" w14:textId="77777777" w:rsidR="00140743" w:rsidRDefault="00140743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45EEBDFB" w14:textId="77777777" w:rsidR="00140743" w:rsidRDefault="00140743" w:rsidP="00975003">
            <w:pPr>
              <w:rPr>
                <w:lang w:val="en-GB" w:eastAsia="ja-JP"/>
              </w:rPr>
            </w:pPr>
          </w:p>
        </w:tc>
      </w:tr>
      <w:tr w:rsidR="00140743" w14:paraId="3A2EC7B3" w14:textId="77777777" w:rsidTr="00975003">
        <w:tc>
          <w:tcPr>
            <w:tcW w:w="1189" w:type="dxa"/>
          </w:tcPr>
          <w:p w14:paraId="28950602" w14:textId="77777777" w:rsidR="00140743" w:rsidRDefault="00140743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814347E" w14:textId="77777777" w:rsidR="00140743" w:rsidRDefault="00140743" w:rsidP="00975003">
            <w:pPr>
              <w:rPr>
                <w:lang w:val="en-GB" w:eastAsia="ja-JP"/>
              </w:rPr>
            </w:pPr>
          </w:p>
        </w:tc>
      </w:tr>
    </w:tbl>
    <w:p w14:paraId="2FAFF6AB" w14:textId="77777777" w:rsidR="00140743" w:rsidRDefault="00140743" w:rsidP="00140743">
      <w:pPr>
        <w:rPr>
          <w:lang w:val="en-GB" w:eastAsia="ja-JP"/>
        </w:rPr>
      </w:pPr>
    </w:p>
    <w:p w14:paraId="056E9EF3" w14:textId="484E7119" w:rsidR="007D6EFB" w:rsidRDefault="007D6EFB" w:rsidP="00BF443B">
      <w:pPr>
        <w:pStyle w:val="Heading2"/>
      </w:pPr>
      <w:r w:rsidRPr="00AF61CE">
        <w:t>Q</w:t>
      </w:r>
      <w:r w:rsidR="00780D4E">
        <w:t>4</w:t>
      </w:r>
      <w:r w:rsidRPr="00AF61CE">
        <w:t xml:space="preserve">. </w:t>
      </w:r>
      <w:r>
        <w:t xml:space="preserve">Other </w:t>
      </w:r>
      <w:r w:rsidR="00E6762F">
        <w:t>issues.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189"/>
        <w:gridCol w:w="8445"/>
      </w:tblGrid>
      <w:tr w:rsidR="005A3B37" w14:paraId="6653A552" w14:textId="77777777" w:rsidTr="00975003">
        <w:tc>
          <w:tcPr>
            <w:tcW w:w="1189" w:type="dxa"/>
            <w:shd w:val="clear" w:color="auto" w:fill="E7E6E6" w:themeFill="background2"/>
          </w:tcPr>
          <w:p w14:paraId="242F01A5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8445" w:type="dxa"/>
            <w:shd w:val="clear" w:color="auto" w:fill="E7E6E6" w:themeFill="background2"/>
          </w:tcPr>
          <w:p w14:paraId="3A5EEA6A" w14:textId="77777777" w:rsidR="005A3B37" w:rsidRPr="00D04EC5" w:rsidRDefault="005A3B37" w:rsidP="00975003">
            <w:pPr>
              <w:jc w:val="center"/>
              <w:rPr>
                <w:b/>
                <w:bCs/>
                <w:lang w:val="en-GB" w:eastAsia="ja-JP"/>
              </w:rPr>
            </w:pPr>
            <w:r w:rsidRPr="00D04EC5">
              <w:rPr>
                <w:b/>
                <w:bCs/>
                <w:lang w:val="en-GB" w:eastAsia="ja-JP"/>
              </w:rPr>
              <w:t>Views</w:t>
            </w:r>
          </w:p>
        </w:tc>
      </w:tr>
      <w:tr w:rsidR="005A3B37" w14:paraId="044FD79E" w14:textId="77777777" w:rsidTr="00975003">
        <w:tc>
          <w:tcPr>
            <w:tcW w:w="1189" w:type="dxa"/>
          </w:tcPr>
          <w:p w14:paraId="31FA1933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62A58E45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6FD33B59" w14:textId="77777777" w:rsidTr="00975003">
        <w:tc>
          <w:tcPr>
            <w:tcW w:w="1189" w:type="dxa"/>
          </w:tcPr>
          <w:p w14:paraId="060F871E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CBF3EA7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6DB1716" w14:textId="77777777" w:rsidTr="00975003">
        <w:tc>
          <w:tcPr>
            <w:tcW w:w="1189" w:type="dxa"/>
          </w:tcPr>
          <w:p w14:paraId="1598A565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1C0DC213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  <w:tr w:rsidR="005A3B37" w14:paraId="52DD00B6" w14:textId="77777777" w:rsidTr="00975003">
        <w:tc>
          <w:tcPr>
            <w:tcW w:w="1189" w:type="dxa"/>
          </w:tcPr>
          <w:p w14:paraId="2E118C12" w14:textId="77777777" w:rsidR="005A3B37" w:rsidRDefault="005A3B37" w:rsidP="00975003">
            <w:pPr>
              <w:rPr>
                <w:lang w:val="en-GB" w:eastAsia="ja-JP"/>
              </w:rPr>
            </w:pPr>
          </w:p>
        </w:tc>
        <w:tc>
          <w:tcPr>
            <w:tcW w:w="8445" w:type="dxa"/>
          </w:tcPr>
          <w:p w14:paraId="723769A6" w14:textId="77777777" w:rsidR="005A3B37" w:rsidRDefault="005A3B37" w:rsidP="00975003">
            <w:pPr>
              <w:rPr>
                <w:lang w:val="en-GB" w:eastAsia="ja-JP"/>
              </w:rPr>
            </w:pPr>
          </w:p>
        </w:tc>
      </w:tr>
    </w:tbl>
    <w:p w14:paraId="54D18881" w14:textId="77777777" w:rsidR="007D6EFB" w:rsidRDefault="007D6EFB" w:rsidP="00D04EC5">
      <w:pPr>
        <w:rPr>
          <w:lang w:val="en-GB" w:eastAsia="ja-JP"/>
        </w:rPr>
      </w:pPr>
    </w:p>
    <w:sectPr w:rsidR="007D6EF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36D8" w14:textId="77777777" w:rsidR="00724BCB" w:rsidRDefault="00724BCB">
      <w:r>
        <w:separator/>
      </w:r>
    </w:p>
  </w:endnote>
  <w:endnote w:type="continuationSeparator" w:id="0">
    <w:p w14:paraId="4552ACE5" w14:textId="77777777" w:rsidR="00724BCB" w:rsidRDefault="00724BCB">
      <w:r>
        <w:continuationSeparator/>
      </w:r>
    </w:p>
  </w:endnote>
  <w:endnote w:type="continuationNotice" w:id="1">
    <w:p w14:paraId="4577DB17" w14:textId="77777777" w:rsidR="00724BCB" w:rsidRDefault="00724B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8C3DE" w14:textId="77777777" w:rsidR="00724BCB" w:rsidRDefault="00724BCB">
      <w:r>
        <w:separator/>
      </w:r>
    </w:p>
  </w:footnote>
  <w:footnote w:type="continuationSeparator" w:id="0">
    <w:p w14:paraId="0B799DA9" w14:textId="77777777" w:rsidR="00724BCB" w:rsidRDefault="00724BCB">
      <w:r>
        <w:continuationSeparator/>
      </w:r>
    </w:p>
  </w:footnote>
  <w:footnote w:type="continuationNotice" w:id="1">
    <w:p w14:paraId="0D4478CC" w14:textId="77777777" w:rsidR="00724BCB" w:rsidRDefault="00724B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4CD"/>
    <w:multiLevelType w:val="hybridMultilevel"/>
    <w:tmpl w:val="852A349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322C1B"/>
    <w:multiLevelType w:val="hybridMultilevel"/>
    <w:tmpl w:val="897E278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CC1F91"/>
    <w:multiLevelType w:val="hybridMultilevel"/>
    <w:tmpl w:val="053AED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3014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 w15:restartNumberingAfterBreak="0">
    <w:nsid w:val="2FF33505"/>
    <w:multiLevelType w:val="hybridMultilevel"/>
    <w:tmpl w:val="7E38C7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 w15:restartNumberingAfterBreak="0">
    <w:nsid w:val="33A92560"/>
    <w:multiLevelType w:val="hybridMultilevel"/>
    <w:tmpl w:val="40CC62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94EC6"/>
    <w:multiLevelType w:val="multilevel"/>
    <w:tmpl w:val="87EA7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6884694"/>
    <w:multiLevelType w:val="multilevel"/>
    <w:tmpl w:val="9C481B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D716D6"/>
    <w:multiLevelType w:val="hybridMultilevel"/>
    <w:tmpl w:val="AF640B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931DD"/>
    <w:multiLevelType w:val="hybridMultilevel"/>
    <w:tmpl w:val="345AC4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7B5DDE"/>
    <w:multiLevelType w:val="hybridMultilevel"/>
    <w:tmpl w:val="A8266378"/>
    <w:lvl w:ilvl="0" w:tplc="4A86592E">
      <w:start w:val="1"/>
      <w:numFmt w:val="decimal"/>
      <w:lvlText w:val="1.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1642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B5373F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B00A56"/>
    <w:multiLevelType w:val="hybridMultilevel"/>
    <w:tmpl w:val="49B88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E8311E"/>
    <w:multiLevelType w:val="multilevel"/>
    <w:tmpl w:val="372E4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F598E"/>
    <w:multiLevelType w:val="hybridMultilevel"/>
    <w:tmpl w:val="1BF4BF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7E0318"/>
    <w:multiLevelType w:val="hybridMultilevel"/>
    <w:tmpl w:val="E072FB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9B3C91"/>
    <w:multiLevelType w:val="hybridMultilevel"/>
    <w:tmpl w:val="97AC29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9785C"/>
    <w:multiLevelType w:val="hybridMultilevel"/>
    <w:tmpl w:val="43382C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8" w15:restartNumberingAfterBreak="0">
    <w:nsid w:val="62FC2AD4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10549"/>
    <w:multiLevelType w:val="hybridMultilevel"/>
    <w:tmpl w:val="01485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7916F8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19"/>
  </w:num>
  <w:num w:numId="3">
    <w:abstractNumId w:val="0"/>
  </w:num>
  <w:num w:numId="4">
    <w:abstractNumId w:val="29"/>
  </w:num>
  <w:num w:numId="5">
    <w:abstractNumId w:val="31"/>
  </w:num>
  <w:num w:numId="6">
    <w:abstractNumId w:val="34"/>
  </w:num>
  <w:num w:numId="7">
    <w:abstractNumId w:val="8"/>
  </w:num>
  <w:num w:numId="8">
    <w:abstractNumId w:val="10"/>
  </w:num>
  <w:num w:numId="9">
    <w:abstractNumId w:val="3"/>
  </w:num>
  <w:num w:numId="10">
    <w:abstractNumId w:val="43"/>
  </w:num>
  <w:num w:numId="11">
    <w:abstractNumId w:val="15"/>
  </w:num>
  <w:num w:numId="12">
    <w:abstractNumId w:val="41"/>
  </w:num>
  <w:num w:numId="13">
    <w:abstractNumId w:val="12"/>
  </w:num>
  <w:num w:numId="14">
    <w:abstractNumId w:val="35"/>
  </w:num>
  <w:num w:numId="15">
    <w:abstractNumId w:val="16"/>
  </w:num>
  <w:num w:numId="16">
    <w:abstractNumId w:val="24"/>
  </w:num>
  <w:num w:numId="17">
    <w:abstractNumId w:val="11"/>
  </w:num>
  <w:num w:numId="18">
    <w:abstractNumId w:val="7"/>
  </w:num>
  <w:num w:numId="19">
    <w:abstractNumId w:val="6"/>
  </w:num>
  <w:num w:numId="20">
    <w:abstractNumId w:val="9"/>
  </w:num>
  <w:num w:numId="21">
    <w:abstractNumId w:val="1"/>
  </w:num>
  <w:num w:numId="22">
    <w:abstractNumId w:val="38"/>
  </w:num>
  <w:num w:numId="23">
    <w:abstractNumId w:val="17"/>
  </w:num>
  <w:num w:numId="24">
    <w:abstractNumId w:val="36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42"/>
  </w:num>
  <w:num w:numId="28">
    <w:abstractNumId w:val="28"/>
  </w:num>
  <w:num w:numId="29">
    <w:abstractNumId w:val="40"/>
  </w:num>
  <w:num w:numId="30">
    <w:abstractNumId w:val="32"/>
  </w:num>
  <w:num w:numId="31">
    <w:abstractNumId w:val="44"/>
  </w:num>
  <w:num w:numId="32">
    <w:abstractNumId w:val="25"/>
  </w:num>
  <w:num w:numId="33">
    <w:abstractNumId w:val="5"/>
  </w:num>
  <w:num w:numId="34">
    <w:abstractNumId w:val="2"/>
  </w:num>
  <w:num w:numId="35">
    <w:abstractNumId w:val="23"/>
  </w:num>
  <w:num w:numId="36">
    <w:abstractNumId w:val="30"/>
  </w:num>
  <w:num w:numId="37">
    <w:abstractNumId w:val="13"/>
  </w:num>
  <w:num w:numId="38">
    <w:abstractNumId w:val="37"/>
  </w:num>
  <w:num w:numId="39">
    <w:abstractNumId w:val="27"/>
  </w:num>
  <w:num w:numId="40">
    <w:abstractNumId w:val="39"/>
  </w:num>
  <w:num w:numId="41">
    <w:abstractNumId w:val="14"/>
  </w:num>
  <w:num w:numId="42">
    <w:abstractNumId w:val="33"/>
  </w:num>
  <w:num w:numId="43">
    <w:abstractNumId w:val="20"/>
  </w:num>
  <w:num w:numId="44">
    <w:abstractNumId w:val="4"/>
  </w:num>
  <w:num w:numId="45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8FD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4407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1CF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0F71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2B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2EC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437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0743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46A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3BA1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2D73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A22"/>
    <w:rsid w:val="001A4DA0"/>
    <w:rsid w:val="001A55C9"/>
    <w:rsid w:val="001A6173"/>
    <w:rsid w:val="001A6552"/>
    <w:rsid w:val="001A6CBA"/>
    <w:rsid w:val="001A7120"/>
    <w:rsid w:val="001A71CF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0507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8A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7CF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575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04B5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4A14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04F2"/>
    <w:rsid w:val="002B122F"/>
    <w:rsid w:val="002B1AC1"/>
    <w:rsid w:val="002B1BE6"/>
    <w:rsid w:val="002B24D6"/>
    <w:rsid w:val="002B3698"/>
    <w:rsid w:val="002B3882"/>
    <w:rsid w:val="002B4092"/>
    <w:rsid w:val="002B4BA1"/>
    <w:rsid w:val="002B510B"/>
    <w:rsid w:val="002B5204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4CE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35A0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15D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9F2"/>
    <w:rsid w:val="002F3F80"/>
    <w:rsid w:val="002F44E6"/>
    <w:rsid w:val="002F5677"/>
    <w:rsid w:val="002F5774"/>
    <w:rsid w:val="002F6330"/>
    <w:rsid w:val="002F6423"/>
    <w:rsid w:val="002F69B9"/>
    <w:rsid w:val="00300A7C"/>
    <w:rsid w:val="003013FB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10A5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4F9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77ED0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2E7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1B9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B8A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3D4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1A6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1D8"/>
    <w:rsid w:val="00400F60"/>
    <w:rsid w:val="00401D6A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8ED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953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B7D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2A1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3CB"/>
    <w:rsid w:val="004855DE"/>
    <w:rsid w:val="00486F1D"/>
    <w:rsid w:val="00487667"/>
    <w:rsid w:val="00490A75"/>
    <w:rsid w:val="00491512"/>
    <w:rsid w:val="004923FA"/>
    <w:rsid w:val="0049271C"/>
    <w:rsid w:val="00492BC5"/>
    <w:rsid w:val="004931BE"/>
    <w:rsid w:val="004933CF"/>
    <w:rsid w:val="00493F34"/>
    <w:rsid w:val="00494BFE"/>
    <w:rsid w:val="00495A8D"/>
    <w:rsid w:val="00495A9E"/>
    <w:rsid w:val="00495AB6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26A2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04F2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72D"/>
    <w:rsid w:val="004C6EE6"/>
    <w:rsid w:val="004C781E"/>
    <w:rsid w:val="004D03A7"/>
    <w:rsid w:val="004D0BF4"/>
    <w:rsid w:val="004D109A"/>
    <w:rsid w:val="004D12B3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2F06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3B5A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6EF"/>
    <w:rsid w:val="00516B62"/>
    <w:rsid w:val="00516CDF"/>
    <w:rsid w:val="00516E6F"/>
    <w:rsid w:val="0052011D"/>
    <w:rsid w:val="0052093D"/>
    <w:rsid w:val="005210CA"/>
    <w:rsid w:val="005219CF"/>
    <w:rsid w:val="00524592"/>
    <w:rsid w:val="005245EE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58C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B0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B76"/>
    <w:rsid w:val="005A2C71"/>
    <w:rsid w:val="005A2E32"/>
    <w:rsid w:val="005A3154"/>
    <w:rsid w:val="005A3B37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A97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0BE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5BF2"/>
    <w:rsid w:val="00615C2A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18A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39D"/>
    <w:rsid w:val="00653607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9C8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091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5F0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AD9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BE8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1A6"/>
    <w:rsid w:val="006D6546"/>
    <w:rsid w:val="006D6F08"/>
    <w:rsid w:val="006D6F8E"/>
    <w:rsid w:val="006D74E2"/>
    <w:rsid w:val="006D7A27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3C9"/>
    <w:rsid w:val="006F58D4"/>
    <w:rsid w:val="006F6582"/>
    <w:rsid w:val="006F67B4"/>
    <w:rsid w:val="006F7169"/>
    <w:rsid w:val="006F7DD2"/>
    <w:rsid w:val="0070079B"/>
    <w:rsid w:val="00700D0C"/>
    <w:rsid w:val="00700F23"/>
    <w:rsid w:val="00701AD5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25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4BCB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6B54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549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0D4E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1E2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3EE7"/>
    <w:rsid w:val="007A42A7"/>
    <w:rsid w:val="007A43A6"/>
    <w:rsid w:val="007A489C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3F2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CA7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6EFB"/>
    <w:rsid w:val="007D7080"/>
    <w:rsid w:val="007D7526"/>
    <w:rsid w:val="007D78DF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0E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CE3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15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063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1EB2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8FA"/>
    <w:rsid w:val="00863F85"/>
    <w:rsid w:val="0086487A"/>
    <w:rsid w:val="0086645B"/>
    <w:rsid w:val="008670F8"/>
    <w:rsid w:val="008677FD"/>
    <w:rsid w:val="008704D3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714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2A3"/>
    <w:rsid w:val="008B234F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130"/>
    <w:rsid w:val="008C27D0"/>
    <w:rsid w:val="008C4958"/>
    <w:rsid w:val="008C4BAA"/>
    <w:rsid w:val="008C4BF1"/>
    <w:rsid w:val="008C4D40"/>
    <w:rsid w:val="008C541A"/>
    <w:rsid w:val="008C5CCE"/>
    <w:rsid w:val="008C5CD2"/>
    <w:rsid w:val="008C6A54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5BAE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D8A"/>
    <w:rsid w:val="008E4E59"/>
    <w:rsid w:val="008E6143"/>
    <w:rsid w:val="008E66BD"/>
    <w:rsid w:val="008E738F"/>
    <w:rsid w:val="008E7F58"/>
    <w:rsid w:val="008F0D56"/>
    <w:rsid w:val="008F19C7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B9D"/>
    <w:rsid w:val="008F4F00"/>
    <w:rsid w:val="008F5331"/>
    <w:rsid w:val="008F60FE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81F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06C3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76952"/>
    <w:rsid w:val="009773B7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8790F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2717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B96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48D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1D76"/>
    <w:rsid w:val="00A22491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0730"/>
    <w:rsid w:val="00A81030"/>
    <w:rsid w:val="00A81545"/>
    <w:rsid w:val="00A84073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3C1B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74"/>
    <w:rsid w:val="00AF23A3"/>
    <w:rsid w:val="00AF2898"/>
    <w:rsid w:val="00AF2EB3"/>
    <w:rsid w:val="00AF3C67"/>
    <w:rsid w:val="00AF42D7"/>
    <w:rsid w:val="00AF459F"/>
    <w:rsid w:val="00AF48B5"/>
    <w:rsid w:val="00AF4F9D"/>
    <w:rsid w:val="00AF5FF1"/>
    <w:rsid w:val="00AF61CE"/>
    <w:rsid w:val="00AF63FA"/>
    <w:rsid w:val="00AF6468"/>
    <w:rsid w:val="00AF6669"/>
    <w:rsid w:val="00AF6DF1"/>
    <w:rsid w:val="00AF74B9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8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1DC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6F5D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0B2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316"/>
    <w:rsid w:val="00B76BF3"/>
    <w:rsid w:val="00B76E8B"/>
    <w:rsid w:val="00B80AC8"/>
    <w:rsid w:val="00B81758"/>
    <w:rsid w:val="00B81A3A"/>
    <w:rsid w:val="00B81A6C"/>
    <w:rsid w:val="00B8265D"/>
    <w:rsid w:val="00B82BA2"/>
    <w:rsid w:val="00B850CE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6FA"/>
    <w:rsid w:val="00BB5873"/>
    <w:rsid w:val="00BB60D1"/>
    <w:rsid w:val="00BB6988"/>
    <w:rsid w:val="00BC0FDC"/>
    <w:rsid w:val="00BC1524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394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3B"/>
    <w:rsid w:val="00BF44BA"/>
    <w:rsid w:val="00BF4999"/>
    <w:rsid w:val="00BF562A"/>
    <w:rsid w:val="00BF74C7"/>
    <w:rsid w:val="00C003CE"/>
    <w:rsid w:val="00C014E4"/>
    <w:rsid w:val="00C015F1"/>
    <w:rsid w:val="00C016CD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B34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8BA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5379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59B4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5BFD"/>
    <w:rsid w:val="00C96703"/>
    <w:rsid w:val="00C97929"/>
    <w:rsid w:val="00C97B4C"/>
    <w:rsid w:val="00C97D2E"/>
    <w:rsid w:val="00CA17B7"/>
    <w:rsid w:val="00CA1B3A"/>
    <w:rsid w:val="00CA1D4B"/>
    <w:rsid w:val="00CA1ED8"/>
    <w:rsid w:val="00CA2288"/>
    <w:rsid w:val="00CA2C2B"/>
    <w:rsid w:val="00CA2CC9"/>
    <w:rsid w:val="00CA3151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5C8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B69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C5B"/>
    <w:rsid w:val="00CE3FB6"/>
    <w:rsid w:val="00CE4187"/>
    <w:rsid w:val="00CE44AF"/>
    <w:rsid w:val="00CE46B8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4EC5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490A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87ECC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A6D64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5A99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1CD7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8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F5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524D"/>
    <w:rsid w:val="00E6600D"/>
    <w:rsid w:val="00E66C13"/>
    <w:rsid w:val="00E67328"/>
    <w:rsid w:val="00E6741F"/>
    <w:rsid w:val="00E6762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363D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6989"/>
    <w:rsid w:val="00E97028"/>
    <w:rsid w:val="00E97115"/>
    <w:rsid w:val="00E97CC1"/>
    <w:rsid w:val="00E97FD9"/>
    <w:rsid w:val="00EA0193"/>
    <w:rsid w:val="00EA0C7B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8D6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27"/>
    <w:rsid w:val="00EC6B91"/>
    <w:rsid w:val="00EC71CE"/>
    <w:rsid w:val="00EC7443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D3E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75C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0B6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4D0"/>
    <w:rsid w:val="00FD67DA"/>
    <w:rsid w:val="00FD74DB"/>
    <w:rsid w:val="00FD7660"/>
    <w:rsid w:val="00FE0655"/>
    <w:rsid w:val="00FE067A"/>
    <w:rsid w:val="00FE09D5"/>
    <w:rsid w:val="00FE13D6"/>
    <w:rsid w:val="00FE1401"/>
    <w:rsid w:val="00FE1806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D88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6C3F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C55C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C55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55C8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ascii="Times New Roman" w:eastAsia="Batang" w:hAnsi="Times New Roman"/>
      <w:szCs w:val="24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4"/>
      <w:lang w:val="en-US" w:eastAsia="zh-CN"/>
    </w:rPr>
  </w:style>
  <w:style w:type="paragraph" w:customStyle="1" w:styleId="a">
    <w:name w:val="交底书"/>
    <w:basedOn w:val="Normal"/>
    <w:link w:val="Char"/>
    <w:qFormat/>
    <w:rsid w:val="007B43F2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7B43F2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b101e457fad5ab28b7c7f912d1873ed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3d87418da1bd96e1578c8a71bddb68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51E8C9-AB9D-4604-80D1-4DA29FC44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99765F-6CB2-4964-BB85-BD97421F582A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db33437f-65a5-48c5-b537-19efd290f967"/>
    <ds:schemaRef ds:uri="http://schemas.microsoft.com/office/infopath/2007/PartnerControls"/>
    <ds:schemaRef ds:uri="6f846979-0e6f-42ff-8b87-e1893efeda99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3C99A4C-C657-426F-AA96-E90FC441BF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3726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2020-05-25T09:05:00Z</dcterms:created>
  <dcterms:modified xsi:type="dcterms:W3CDTF">2020-05-25T09:37:00Z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68143983-ed74-4ec3-af48-72e02b10b772</vt:lpwstr>
  </property>
  <property fmtid="{D5CDD505-2E9C-101B-9397-08002B2CF9AE}" pid="3" name="CTPClassification">
    <vt:lpwstr>CTP_NT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(2)DW53tzxaeWaMvYplZj8B2q5ATMZOdT2UrVsdJPZWM4PGTt450UQi0lHsa1RgdVcOpzuw6fud
S/FlatYyMH5Qr1p9AhizlQge3Ejs0Xb64UaJF8X6IciLHuHC83J+ye9/ShFzXg4GpCwoYBlJ
TQJ3xvwgluqe36pjv19gBjETDWeEuR6ELkf+P26AWWi8qNHHqnPnfSxYQwjIMSRvbyBxwM1F
+Rh3gy8ofMGMqziIq4</vt:lpwstr>
  </property>
  <property fmtid="{D5CDD505-2E9C-101B-9397-08002B2CF9AE}" pid="6" name="_2015_ms_pID_7253431">
    <vt:lpwstr>WieeqYN4WC5FGnTG6O4flF5WTjkPLpksHBs8JHtyH9hjKnRTdelpVX
XUKzepKtcTB6ybI+/DX0ZjKsszYflEVp1qzpNabr0Du7/qU3MkaxgbmSkmAt7+Jo0l1yb3cF
I1lmnx5U2fcSw5C7pkNUPQ7feAA3ohLK+8pFRr2n4hxLwJG4IMOjcH+UEdPMlhkhi0M=</vt:lpwstr>
  </property>
</Properties>
</file>